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INEXISTÊNCIA DE SERVIDORES OU EMPREGADOS PÚBLICOS NO QUADRO DIRETIVO DA ORGANIZAÇÃO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 qualidade de representante legal da </w:t>
      </w: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(</w:t>
      </w:r>
      <w:bookmarkStart w:colFirst="0" w:colLast="0" w:name="bookmark=id.30j0zll" w:id="1"/>
      <w:bookmarkEnd w:id="1"/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Nome da Organização da Sociedade Civil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), declaro para os devidos fins de comprovação junto à concedente, para os efeitos e sob as penas da lei, que não existe em seu quadro diretivo, agentes políticos dos poderes Executivo, Legislativo e Judiciário, do Ministério Público, dirigentes de órgão ou entidade da Administração Pública celebrante, bem como seus respectivos cônjuges, companheiros ou parentes, até o segundo grau, em linha reta, colateral ou por afinidade.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415"/>
        </w:tabs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Itapecerica/MG</w:t>
      </w: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, xxxxxxxxxxx de fevereiro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 2023.</w:t>
        <w:tab/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center"/>
        <w:rPr>
          <w:rFonts w:ascii="Cambria" w:cs="Cambria" w:eastAsia="Cambria" w:hAnsi="Cambria"/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NOME E ASSINATURA DO REPRESENTANTE LEGAL DA ORGANIZAÇÃO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center"/>
        <w:rPr>
          <w:rFonts w:ascii="Cambria" w:cs="Cambria" w:eastAsia="Cambria" w:hAnsi="Cambria"/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CPF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5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4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CHAMAMENTO PÚBLICO Nº 001/ 202</w:t>
    </w: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3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– TERMO DE FOMENTO – ANEXO II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(TIMBRE DA ORGANIZAÇÃO)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  <w:ind w:left="34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1ABA"/>
    <w:pPr>
      <w:widowControl w:val="0"/>
      <w:suppressAutoHyphens w:val="1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461AB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 w:val="1"/>
    <w:rsid w:val="00461AB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61ABA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61ABA"/>
    <w:rPr>
      <w:rFonts w:ascii="Tahoma" w:cs="Tahoma" w:hAnsi="Tahoma"/>
      <w:sz w:val="16"/>
      <w:szCs w:val="16"/>
    </w:rPr>
  </w:style>
  <w:style w:type="paragraph" w:styleId="11" w:customStyle="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styleId="111" w:customStyle="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styleId="11Char" w:customStyle="1">
    <w:name w:val="1.1 Char"/>
    <w:basedOn w:val="Fontepargpadro"/>
    <w:link w:val="11"/>
    <w:uiPriority w:val="99"/>
    <w:rsid w:val="00461ABA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1" w:customStyle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 w:val="1"/>
      <w:bCs w:val="1"/>
    </w:rPr>
  </w:style>
  <w:style w:type="paragraph" w:styleId="444444" w:customStyle="1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 w:val="1"/>
    <w:rsid w:val="00461ABA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3459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XdI+eXNebJ90zvKxLteFiCh7Tg==">AMUW2mXfnqa/7epaTtSjgAsvQYqVOgofJf/mliDx5uZcRvL1ov3ot6ZyeZlYz4W1NVtm/uBdZnrubCHjzuftgRndUgcztfKdNDanL19+KfVmr9CRtGfGM+a/kxQBHKLHagh9/77K4O7L355n4p0GQfPiiUYgzgwJ1Q==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2020-03-13T23:00:00Z</dcterms:created>
  <dc:creator>fcc-gwoszdz</dc:creator>
</cp:coreProperties>
</file>